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2A30A4" w:rsidP="002A30A4">
      <w:pPr>
        <w:jc w:val="center"/>
      </w:pPr>
      <w:r>
        <w:t>- Musterschreiben an die Eltern -</w:t>
      </w:r>
    </w:p>
    <w:p w:rsidR="002A30A4" w:rsidRDefault="002A30A4" w:rsidP="002A30A4">
      <w:pPr>
        <w:jc w:val="center"/>
      </w:pPr>
    </w:p>
    <w:p w:rsidR="002A30A4" w:rsidRDefault="002A30A4" w:rsidP="002A30A4">
      <w:pPr>
        <w:jc w:val="center"/>
        <w:rPr>
          <w:color w:val="808080" w:themeColor="background1" w:themeShade="80"/>
          <w:sz w:val="28"/>
          <w:szCs w:val="28"/>
        </w:rPr>
      </w:pPr>
      <w:r w:rsidRPr="002A30A4">
        <w:rPr>
          <w:color w:val="808080" w:themeColor="background1" w:themeShade="80"/>
          <w:sz w:val="28"/>
          <w:szCs w:val="28"/>
        </w:rPr>
        <w:t>Briefkopf der Schule</w:t>
      </w:r>
    </w:p>
    <w:p w:rsidR="002A30A4" w:rsidRDefault="002A30A4" w:rsidP="002A30A4">
      <w:pPr>
        <w:rPr>
          <w:color w:val="808080" w:themeColor="background1" w:themeShade="80"/>
          <w:sz w:val="28"/>
          <w:szCs w:val="28"/>
        </w:rPr>
      </w:pPr>
    </w:p>
    <w:p w:rsidR="002A30A4" w:rsidRPr="002A30A4" w:rsidRDefault="002A30A4" w:rsidP="002A30A4">
      <w:pPr>
        <w:rPr>
          <w:szCs w:val="24"/>
        </w:rPr>
      </w:pPr>
      <w:r w:rsidRPr="002A30A4">
        <w:rPr>
          <w:szCs w:val="24"/>
        </w:rPr>
        <w:t xml:space="preserve">An </w:t>
      </w:r>
    </w:p>
    <w:p w:rsidR="002A30A4" w:rsidRDefault="002A30A4" w:rsidP="002A30A4">
      <w:pPr>
        <w:rPr>
          <w:szCs w:val="24"/>
        </w:rPr>
      </w:pPr>
      <w:r w:rsidRPr="002A30A4">
        <w:rPr>
          <w:szCs w:val="24"/>
        </w:rPr>
        <w:t>die Eltern</w:t>
      </w:r>
    </w:p>
    <w:p w:rsidR="002A30A4" w:rsidRDefault="002A30A4" w:rsidP="002A30A4">
      <w:pPr>
        <w:rPr>
          <w:szCs w:val="24"/>
        </w:rPr>
      </w:pPr>
    </w:p>
    <w:p w:rsidR="002A30A4" w:rsidRDefault="002A30A4" w:rsidP="002A30A4">
      <w:pPr>
        <w:rPr>
          <w:szCs w:val="24"/>
        </w:rPr>
      </w:pPr>
    </w:p>
    <w:p w:rsidR="002A30A4" w:rsidRDefault="002A30A4" w:rsidP="002A30A4">
      <w:pPr>
        <w:rPr>
          <w:b/>
          <w:szCs w:val="24"/>
        </w:rPr>
      </w:pPr>
      <w:r>
        <w:rPr>
          <w:b/>
          <w:szCs w:val="24"/>
        </w:rPr>
        <w:t>Lern- und Förderprogramm „Lern</w:t>
      </w:r>
      <w:r w:rsidR="006767F6">
        <w:rPr>
          <w:b/>
          <w:szCs w:val="24"/>
        </w:rPr>
        <w:t>brücke“ in den Sommerferien 2021</w:t>
      </w:r>
    </w:p>
    <w:p w:rsidR="002A30A4" w:rsidRDefault="002A30A4" w:rsidP="002A30A4">
      <w:pPr>
        <w:rPr>
          <w:b/>
          <w:szCs w:val="24"/>
        </w:rPr>
      </w:pPr>
    </w:p>
    <w:p w:rsidR="002A30A4" w:rsidRDefault="002A30A4" w:rsidP="002A30A4">
      <w:pPr>
        <w:rPr>
          <w:b/>
          <w:szCs w:val="24"/>
        </w:rPr>
      </w:pPr>
    </w:p>
    <w:p w:rsidR="00FD327A" w:rsidRDefault="00FD327A" w:rsidP="002A30A4">
      <w:pPr>
        <w:rPr>
          <w:b/>
          <w:szCs w:val="24"/>
        </w:rPr>
      </w:pPr>
    </w:p>
    <w:p w:rsidR="002A30A4" w:rsidRDefault="002A30A4" w:rsidP="00656AA9">
      <w:pPr>
        <w:spacing w:line="360" w:lineRule="atLeast"/>
        <w:rPr>
          <w:szCs w:val="24"/>
        </w:rPr>
      </w:pPr>
      <w:r>
        <w:rPr>
          <w:szCs w:val="24"/>
        </w:rPr>
        <w:t>Sehr geehrte Eltern,</w:t>
      </w:r>
    </w:p>
    <w:p w:rsidR="002A30A4" w:rsidRDefault="002A30A4" w:rsidP="00656AA9">
      <w:pPr>
        <w:spacing w:line="360" w:lineRule="atLeast"/>
        <w:rPr>
          <w:szCs w:val="24"/>
        </w:rPr>
      </w:pPr>
    </w:p>
    <w:p w:rsidR="00BA0CEF" w:rsidRDefault="002A30A4" w:rsidP="00584CE6">
      <w:pPr>
        <w:spacing w:line="360" w:lineRule="atLeast"/>
        <w:rPr>
          <w:szCs w:val="24"/>
        </w:rPr>
      </w:pPr>
      <w:r w:rsidRPr="00584CE6">
        <w:rPr>
          <w:szCs w:val="24"/>
        </w:rPr>
        <w:t>unsere Schule wird sich in den kommenden Sommerferien am landesweiten Lern- und Förderprogramm „Lernbrücke</w:t>
      </w:r>
      <w:r w:rsidR="003E07C6" w:rsidRPr="00584CE6">
        <w:rPr>
          <w:szCs w:val="24"/>
        </w:rPr>
        <w:t>n</w:t>
      </w:r>
      <w:r w:rsidRPr="00584CE6">
        <w:rPr>
          <w:szCs w:val="24"/>
        </w:rPr>
        <w:t>“ beteiligen.</w:t>
      </w:r>
      <w:r w:rsidR="002D03B0">
        <w:rPr>
          <w:szCs w:val="24"/>
        </w:rPr>
        <w:t xml:space="preserve"> </w:t>
      </w:r>
      <w:r w:rsidR="00FD327A">
        <w:rPr>
          <w:szCs w:val="24"/>
        </w:rPr>
        <w:t>Durch die pandemieb</w:t>
      </w:r>
      <w:r w:rsidR="00171194">
        <w:rPr>
          <w:szCs w:val="24"/>
        </w:rPr>
        <w:t xml:space="preserve">edingten </w:t>
      </w:r>
    </w:p>
    <w:p w:rsidR="00FD327A" w:rsidRDefault="002D03B0" w:rsidP="00584CE6">
      <w:pPr>
        <w:spacing w:line="360" w:lineRule="atLeast"/>
        <w:rPr>
          <w:szCs w:val="24"/>
        </w:rPr>
      </w:pPr>
      <w:r>
        <w:rPr>
          <w:szCs w:val="24"/>
        </w:rPr>
        <w:t>(Teil-)</w:t>
      </w:r>
      <w:r w:rsidR="00171194">
        <w:rPr>
          <w:szCs w:val="24"/>
        </w:rPr>
        <w:t>Schulschließungen konnten</w:t>
      </w:r>
      <w:r w:rsidR="00FD327A">
        <w:rPr>
          <w:szCs w:val="24"/>
        </w:rPr>
        <w:t xml:space="preserve"> viele </w:t>
      </w:r>
      <w:r>
        <w:rPr>
          <w:szCs w:val="24"/>
        </w:rPr>
        <w:t xml:space="preserve">unserer </w:t>
      </w:r>
      <w:r w:rsidR="00FD327A">
        <w:rPr>
          <w:szCs w:val="24"/>
        </w:rPr>
        <w:t>Schülerinnen und</w:t>
      </w:r>
      <w:r w:rsidR="00171194">
        <w:rPr>
          <w:szCs w:val="24"/>
        </w:rPr>
        <w:t xml:space="preserve"> Schüler nur von zu Hause lernen und haben Nachholbedarf, um die entstandenen Lernlücken zu schließen.</w:t>
      </w:r>
    </w:p>
    <w:p w:rsidR="00FD327A" w:rsidRDefault="00FD327A" w:rsidP="00656AA9">
      <w:pPr>
        <w:spacing w:line="360" w:lineRule="atLeast"/>
        <w:rPr>
          <w:color w:val="000000" w:themeColor="text1"/>
          <w:szCs w:val="24"/>
        </w:rPr>
      </w:pPr>
    </w:p>
    <w:p w:rsidR="002A30A4" w:rsidRDefault="002A30A4" w:rsidP="00656AA9">
      <w:pPr>
        <w:spacing w:line="360" w:lineRule="atLeast"/>
      </w:pPr>
      <w:r w:rsidRPr="00584CE6">
        <w:rPr>
          <w:szCs w:val="24"/>
        </w:rPr>
        <w:t>Wir möchten unseren Schülerinnen und Schülern</w:t>
      </w:r>
      <w:r w:rsidR="00656AA9" w:rsidRPr="00584CE6">
        <w:rPr>
          <w:szCs w:val="24"/>
        </w:rPr>
        <w:t xml:space="preserve"> auch in der unterrichtsfreien Zeit</w:t>
      </w:r>
      <w:r w:rsidRPr="00584CE6">
        <w:rPr>
          <w:szCs w:val="24"/>
        </w:rPr>
        <w:t xml:space="preserve"> die Gelegenheit geben, </w:t>
      </w:r>
      <w:r w:rsidR="0065717E" w:rsidRPr="00584CE6">
        <w:rPr>
          <w:szCs w:val="24"/>
        </w:rPr>
        <w:t xml:space="preserve">Unterrichtsstoff nachzuholen, </w:t>
      </w:r>
      <w:r w:rsidR="00656AA9" w:rsidRPr="00584CE6">
        <w:rPr>
          <w:szCs w:val="24"/>
        </w:rPr>
        <w:t>Lerninhalte zu vertiefen</w:t>
      </w:r>
      <w:r w:rsidR="0065717E" w:rsidRPr="00584CE6">
        <w:rPr>
          <w:szCs w:val="24"/>
        </w:rPr>
        <w:t xml:space="preserve"> und gezielt an Lernschwierigkeiten zu arbeiten. Damit wollen wir Ihrem und weiteren Kindern die Möglichkeit geben</w:t>
      </w:r>
      <w:r w:rsidR="0065717E">
        <w:t xml:space="preserve">, den Anschluss an das kommende Schuljahr </w:t>
      </w:r>
      <w:r w:rsidR="006767F6">
        <w:t>2021/2022</w:t>
      </w:r>
      <w:r w:rsidR="00A40F38">
        <w:t xml:space="preserve"> </w:t>
      </w:r>
      <w:r w:rsidR="0065717E">
        <w:t>zu verbessern und gut vorbereitet</w:t>
      </w:r>
      <w:r w:rsidR="00FD327A">
        <w:t xml:space="preserve"> und motiviert</w:t>
      </w:r>
      <w:r w:rsidR="0065717E">
        <w:t xml:space="preserve"> in das neue Schuljahr zu starten.</w:t>
      </w:r>
      <w:r w:rsidR="00FD327A">
        <w:t xml:space="preserve"> Die Teilnahme an der „Lernbrücke“ ist für Ihr Kind kostenfrei.</w:t>
      </w:r>
    </w:p>
    <w:p w:rsidR="006767F6" w:rsidRDefault="006767F6" w:rsidP="00656AA9">
      <w:pPr>
        <w:spacing w:line="360" w:lineRule="atLeast"/>
      </w:pPr>
      <w:r>
        <w:t xml:space="preserve">Die „Lernbrücken“ finden vormittags in den letzten beiden Wochen der Sommerferien </w:t>
      </w:r>
      <w:r w:rsidR="00171194">
        <w:t xml:space="preserve">(vom </w:t>
      </w:r>
      <w:r w:rsidR="00C50FAF">
        <w:t xml:space="preserve">30. </w:t>
      </w:r>
      <w:r w:rsidR="00171194">
        <w:t xml:space="preserve">August bis </w:t>
      </w:r>
      <w:r w:rsidR="00C50FAF">
        <w:t xml:space="preserve">10. </w:t>
      </w:r>
      <w:r w:rsidR="00171194">
        <w:t xml:space="preserve">September 2021) </w:t>
      </w:r>
      <w:r>
        <w:t>statt.</w:t>
      </w:r>
    </w:p>
    <w:p w:rsidR="00656AA9" w:rsidRDefault="007909E1" w:rsidP="00656AA9">
      <w:pPr>
        <w:spacing w:line="360" w:lineRule="atLeast"/>
        <w:rPr>
          <w:szCs w:val="24"/>
        </w:rPr>
      </w:pPr>
      <w:r w:rsidRPr="00D72BB8">
        <w:t xml:space="preserve">Ihrem Kind wird </w:t>
      </w:r>
      <w:r w:rsidR="00C44664">
        <w:t>die</w:t>
      </w:r>
      <w:r w:rsidR="006767F6">
        <w:t xml:space="preserve"> Teilnahme an den</w:t>
      </w:r>
      <w:r w:rsidRPr="00D72BB8">
        <w:t xml:space="preserve"> „Lernbrücke</w:t>
      </w:r>
      <w:r w:rsidR="006767F6">
        <w:t>n</w:t>
      </w:r>
      <w:r w:rsidRPr="00D72BB8">
        <w:t>“ empfohlen.</w:t>
      </w:r>
      <w:r w:rsidR="00C44664">
        <w:t xml:space="preserve"> </w:t>
      </w:r>
      <w:r w:rsidR="0065717E">
        <w:t>Ich würde mich freuen, wenn Ihre Tochter / Ihr Sohn</w:t>
      </w:r>
      <w:r w:rsidR="00656AA9">
        <w:t xml:space="preserve"> </w:t>
      </w:r>
      <w:r w:rsidR="00656AA9">
        <w:rPr>
          <w:szCs w:val="24"/>
        </w:rPr>
        <w:t>unser Angebot wahrnimmt.</w:t>
      </w:r>
    </w:p>
    <w:p w:rsidR="00656AA9" w:rsidRDefault="00656AA9" w:rsidP="00656AA9">
      <w:pPr>
        <w:spacing w:line="360" w:lineRule="atLeast"/>
        <w:rPr>
          <w:szCs w:val="24"/>
        </w:rPr>
      </w:pPr>
    </w:p>
    <w:p w:rsidR="00656AA9" w:rsidRDefault="00F61844" w:rsidP="00656AA9">
      <w:pPr>
        <w:spacing w:line="360" w:lineRule="atLeast"/>
        <w:rPr>
          <w:szCs w:val="24"/>
        </w:rPr>
      </w:pPr>
      <w:r>
        <w:rPr>
          <w:szCs w:val="24"/>
        </w:rPr>
        <w:t>Mit freundlichen Grüßen</w:t>
      </w:r>
    </w:p>
    <w:p w:rsidR="00C50FAF" w:rsidRDefault="00C50FAF" w:rsidP="00656AA9">
      <w:pPr>
        <w:spacing w:line="360" w:lineRule="atLeast"/>
        <w:rPr>
          <w:szCs w:val="24"/>
        </w:rPr>
      </w:pPr>
    </w:p>
    <w:p w:rsidR="00C50FAF" w:rsidRDefault="00C50FAF" w:rsidP="00656AA9">
      <w:pPr>
        <w:spacing w:line="360" w:lineRule="atLeast"/>
        <w:rPr>
          <w:szCs w:val="24"/>
        </w:rPr>
      </w:pPr>
    </w:p>
    <w:p w:rsidR="00C50FAF" w:rsidRDefault="00C50FAF" w:rsidP="00656AA9">
      <w:pPr>
        <w:spacing w:line="360" w:lineRule="atLeast"/>
        <w:rPr>
          <w:szCs w:val="24"/>
        </w:rPr>
      </w:pPr>
    </w:p>
    <w:p w:rsidR="00656AA9" w:rsidRDefault="00656AA9" w:rsidP="00656AA9">
      <w:pPr>
        <w:spacing w:line="360" w:lineRule="atLeast"/>
        <w:rPr>
          <w:szCs w:val="24"/>
        </w:rPr>
      </w:pPr>
      <w:r>
        <w:rPr>
          <w:szCs w:val="24"/>
        </w:rPr>
        <w:t>Schulleitung</w:t>
      </w:r>
    </w:p>
    <w:p w:rsidR="00656AA9" w:rsidRDefault="00656AA9" w:rsidP="00656AA9">
      <w:pPr>
        <w:spacing w:line="360" w:lineRule="atLeast"/>
        <w:rPr>
          <w:szCs w:val="24"/>
        </w:rPr>
      </w:pPr>
    </w:p>
    <w:p w:rsidR="0065717E" w:rsidRDefault="0065717E" w:rsidP="002A30A4"/>
    <w:p w:rsidR="00FD327A" w:rsidRDefault="00FD327A" w:rsidP="002A30A4"/>
    <w:p w:rsidR="00EA1F9C" w:rsidRDefault="00EA1F9C" w:rsidP="002A30A4"/>
    <w:p w:rsidR="00EA1F9C" w:rsidRDefault="00EA1F9C" w:rsidP="002A30A4"/>
    <w:p w:rsidR="00EA1F9C" w:rsidRDefault="00EA1F9C" w:rsidP="002A30A4"/>
    <w:p w:rsidR="00EA1F9C" w:rsidRDefault="00EA1F9C" w:rsidP="002A30A4"/>
    <w:p w:rsidR="002F1533" w:rsidRDefault="002F1533" w:rsidP="002A30A4"/>
    <w:p w:rsidR="00EA1F9C" w:rsidRDefault="00EA1F9C" w:rsidP="002A30A4"/>
    <w:p w:rsidR="002F1533" w:rsidRDefault="002F1533" w:rsidP="002F1533">
      <w:r>
        <w:lastRenderedPageBreak/>
        <w:t>Rückgabe an die Sc</w:t>
      </w:r>
      <w:r w:rsidR="00303847">
        <w:t>hule bitte bis spätestens zum 25</w:t>
      </w:r>
      <w:bookmarkStart w:id="0" w:name="_GoBack"/>
      <w:bookmarkEnd w:id="0"/>
      <w:r>
        <w:t>. Juni 2021</w:t>
      </w:r>
    </w:p>
    <w:p w:rsidR="00FD327A" w:rsidRDefault="00FD327A" w:rsidP="002A30A4"/>
    <w:p w:rsidR="00656AA9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C7E83">
        <w:rPr>
          <w:sz w:val="22"/>
        </w:rPr>
        <w:t xml:space="preserve">Unsere </w:t>
      </w:r>
      <w:r w:rsidR="00656AA9" w:rsidRPr="004C7E83">
        <w:rPr>
          <w:sz w:val="22"/>
        </w:rPr>
        <w:t xml:space="preserve">Tochter / </w:t>
      </w:r>
      <w:r w:rsidRPr="004C7E83">
        <w:rPr>
          <w:sz w:val="22"/>
        </w:rPr>
        <w:t>unser</w:t>
      </w:r>
      <w:r w:rsidR="00656AA9" w:rsidRPr="004C7E83">
        <w:rPr>
          <w:sz w:val="22"/>
        </w:rPr>
        <w:t xml:space="preserve"> Sohn</w:t>
      </w:r>
    </w:p>
    <w:p w:rsidR="00656AA9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1194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6AA9" w:rsidRDefault="00D72BB8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171194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6AA9" w:rsidRPr="00656AA9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Name, Klasse</w:t>
      </w:r>
    </w:p>
    <w:p w:rsidR="0065717E" w:rsidRDefault="0065717E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61844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 w:rsidRPr="004C7E83">
        <w:rPr>
          <w:sz w:val="22"/>
          <w:szCs w:val="24"/>
        </w:rPr>
        <w:t xml:space="preserve">wird </w:t>
      </w:r>
      <w:r w:rsidR="00656AA9" w:rsidRPr="004C7E83">
        <w:rPr>
          <w:sz w:val="22"/>
          <w:szCs w:val="24"/>
        </w:rPr>
        <w:t xml:space="preserve">in der Zeit 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:rsidR="00F61844" w:rsidRPr="004C7E8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 w:rsidRPr="004C7E83">
        <w:rPr>
          <w:sz w:val="22"/>
          <w:szCs w:val="24"/>
        </w:rPr>
        <w:t xml:space="preserve">vom </w:t>
      </w:r>
      <w:r w:rsidR="00F61844" w:rsidRPr="004C7E83">
        <w:rPr>
          <w:sz w:val="22"/>
          <w:szCs w:val="24"/>
        </w:rPr>
        <w:t>__________</w:t>
      </w:r>
      <w:r w:rsidR="00D72BB8" w:rsidRPr="004C7E83">
        <w:rPr>
          <w:sz w:val="22"/>
          <w:szCs w:val="24"/>
        </w:rPr>
        <w:t>________</w:t>
      </w:r>
      <w:r w:rsidRPr="004C7E83">
        <w:rPr>
          <w:sz w:val="22"/>
          <w:szCs w:val="24"/>
        </w:rPr>
        <w:t xml:space="preserve">*  </w:t>
      </w:r>
      <w:r w:rsidR="00D72BB8" w:rsidRPr="004C7E83">
        <w:rPr>
          <w:sz w:val="22"/>
          <w:szCs w:val="24"/>
        </w:rPr>
        <w:tab/>
      </w:r>
      <w:r w:rsidR="00D72BB8" w:rsidRPr="004C7E83">
        <w:rPr>
          <w:sz w:val="22"/>
          <w:szCs w:val="24"/>
        </w:rPr>
        <w:tab/>
      </w:r>
      <w:r w:rsidR="00D72BB8"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>bis zum</w:t>
      </w:r>
      <w:r w:rsidR="00F61844" w:rsidRPr="004C7E83">
        <w:rPr>
          <w:sz w:val="22"/>
          <w:szCs w:val="24"/>
        </w:rPr>
        <w:t xml:space="preserve"> __________</w:t>
      </w:r>
      <w:r w:rsidR="00D72BB8" w:rsidRPr="004C7E83">
        <w:rPr>
          <w:sz w:val="22"/>
          <w:szCs w:val="24"/>
        </w:rPr>
        <w:t>_____________</w:t>
      </w:r>
      <w:r w:rsidR="00F61844" w:rsidRPr="004C7E83">
        <w:rPr>
          <w:sz w:val="22"/>
          <w:szCs w:val="24"/>
        </w:rPr>
        <w:t>*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:rsidR="002A30A4" w:rsidRPr="004C7E8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 w:rsidRPr="004C7E83">
        <w:rPr>
          <w:sz w:val="22"/>
          <w:szCs w:val="24"/>
        </w:rPr>
        <w:t>von je</w:t>
      </w:r>
      <w:r w:rsidR="00F61844" w:rsidRPr="004C7E83">
        <w:rPr>
          <w:sz w:val="22"/>
          <w:szCs w:val="24"/>
        </w:rPr>
        <w:t xml:space="preserve">weils __________* </w:t>
      </w:r>
      <w:r w:rsidR="00D72BB8" w:rsidRPr="004C7E83">
        <w:rPr>
          <w:sz w:val="22"/>
          <w:szCs w:val="24"/>
        </w:rPr>
        <w:tab/>
      </w:r>
      <w:r w:rsidR="00D72BB8" w:rsidRPr="004C7E83">
        <w:rPr>
          <w:sz w:val="22"/>
          <w:szCs w:val="24"/>
        </w:rPr>
        <w:tab/>
      </w:r>
      <w:r w:rsidR="00F61844" w:rsidRPr="004C7E83">
        <w:rPr>
          <w:sz w:val="22"/>
          <w:szCs w:val="24"/>
        </w:rPr>
        <w:t xml:space="preserve">bis __________* </w:t>
      </w:r>
      <w:r w:rsidR="00171194">
        <w:rPr>
          <w:sz w:val="22"/>
          <w:szCs w:val="24"/>
        </w:rPr>
        <w:t>Uhr</w:t>
      </w:r>
      <w:r w:rsidRPr="004C7E83">
        <w:rPr>
          <w:sz w:val="22"/>
          <w:szCs w:val="24"/>
        </w:rPr>
        <w:t>.</w:t>
      </w:r>
    </w:p>
    <w:p w:rsidR="00656AA9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18"/>
          <w:szCs w:val="20"/>
        </w:rPr>
      </w:pPr>
      <w:r w:rsidRPr="004C7E83">
        <w:rPr>
          <w:sz w:val="22"/>
          <w:szCs w:val="24"/>
        </w:rPr>
        <w:t>*</w:t>
      </w:r>
      <w:r w:rsidRPr="004C7E83">
        <w:rPr>
          <w:sz w:val="18"/>
          <w:szCs w:val="20"/>
        </w:rPr>
        <w:t>Angaben von der Schule auszufüllen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:rsidR="00F61844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4C7E83">
        <w:rPr>
          <w:sz w:val="22"/>
          <w:szCs w:val="24"/>
        </w:rPr>
        <w:t xml:space="preserve">an dem Programm „Lernbrücken“ teilnehmen. </w:t>
      </w:r>
    </w:p>
    <w:p w:rsidR="004C7E83" w:rsidRPr="004C7E83" w:rsidRDefault="004C7E8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4C7E83">
        <w:rPr>
          <w:sz w:val="22"/>
          <w:szCs w:val="24"/>
        </w:rPr>
        <w:t>Ort, Datum</w:t>
      </w:r>
      <w:r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ab/>
      </w:r>
      <w:r w:rsidRPr="004C7E83">
        <w:rPr>
          <w:sz w:val="22"/>
          <w:szCs w:val="24"/>
        </w:rPr>
        <w:tab/>
        <w:t>Unterschrift</w:t>
      </w:r>
      <w:r w:rsidR="00171194">
        <w:rPr>
          <w:sz w:val="22"/>
          <w:szCs w:val="24"/>
        </w:rPr>
        <w:t xml:space="preserve"> der</w:t>
      </w:r>
      <w:r w:rsidR="001B051C">
        <w:rPr>
          <w:sz w:val="22"/>
          <w:szCs w:val="24"/>
        </w:rPr>
        <w:t xml:space="preserve"> Erziehungsberechtigten</w:t>
      </w:r>
    </w:p>
    <w:sectPr w:rsidR="00F61844" w:rsidRPr="004C7E83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6" w:rsidRDefault="00C12376" w:rsidP="001E03DE">
      <w:r>
        <w:separator/>
      </w:r>
    </w:p>
  </w:endnote>
  <w:endnote w:type="continuationSeparator" w:id="0">
    <w:p w:rsidR="00C12376" w:rsidRDefault="00C123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6" w:rsidRDefault="00C12376" w:rsidP="001E03DE">
      <w:r>
        <w:separator/>
      </w:r>
    </w:p>
  </w:footnote>
  <w:footnote w:type="continuationSeparator" w:id="0">
    <w:p w:rsidR="00C12376" w:rsidRDefault="00C1237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4"/>
    <w:rsid w:val="00171194"/>
    <w:rsid w:val="001A2103"/>
    <w:rsid w:val="001B051C"/>
    <w:rsid w:val="001E03DE"/>
    <w:rsid w:val="002223B8"/>
    <w:rsid w:val="00296589"/>
    <w:rsid w:val="002A30A4"/>
    <w:rsid w:val="002D03B0"/>
    <w:rsid w:val="002F1533"/>
    <w:rsid w:val="00303847"/>
    <w:rsid w:val="003E07C6"/>
    <w:rsid w:val="00420B97"/>
    <w:rsid w:val="0044650F"/>
    <w:rsid w:val="00463EA1"/>
    <w:rsid w:val="004C7E83"/>
    <w:rsid w:val="004D5375"/>
    <w:rsid w:val="00584CE6"/>
    <w:rsid w:val="00656AA9"/>
    <w:rsid w:val="0065717E"/>
    <w:rsid w:val="006767F6"/>
    <w:rsid w:val="007909E1"/>
    <w:rsid w:val="008A7911"/>
    <w:rsid w:val="009533B3"/>
    <w:rsid w:val="00965583"/>
    <w:rsid w:val="009935DA"/>
    <w:rsid w:val="00995D4A"/>
    <w:rsid w:val="009C05F9"/>
    <w:rsid w:val="00A16449"/>
    <w:rsid w:val="00A40F38"/>
    <w:rsid w:val="00BA0CEF"/>
    <w:rsid w:val="00C12376"/>
    <w:rsid w:val="00C22DA6"/>
    <w:rsid w:val="00C44664"/>
    <w:rsid w:val="00C50FAF"/>
    <w:rsid w:val="00CD6932"/>
    <w:rsid w:val="00D72BB8"/>
    <w:rsid w:val="00EA1F9C"/>
    <w:rsid w:val="00F44A67"/>
    <w:rsid w:val="00F618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9909B"/>
  <w15:docId w15:val="{0519BD3E-A999-40D8-8E7F-98B08D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2A30A4"/>
    <w:rPr>
      <w:rFonts w:ascii="Times New Roman" w:eastAsia="Times New Roman" w:hAnsi="Times New Roman" w:cs="Times New Roman"/>
      <w:szCs w:val="24"/>
      <w:lang w:val="pl-PL"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3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E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Grübel, Dorothea (KM)</dc:creator>
  <cp:lastModifiedBy>Grübel, Dorothea (KM)</cp:lastModifiedBy>
  <cp:revision>3</cp:revision>
  <cp:lastPrinted>2021-04-20T16:44:00Z</cp:lastPrinted>
  <dcterms:created xsi:type="dcterms:W3CDTF">2021-06-02T11:04:00Z</dcterms:created>
  <dcterms:modified xsi:type="dcterms:W3CDTF">2021-06-02T14:28:00Z</dcterms:modified>
</cp:coreProperties>
</file>